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6" w:rsidRDefault="003573E6" w:rsidP="00357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4412F4B" wp14:editId="03C0384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573E6" w:rsidRDefault="003573E6" w:rsidP="003573E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3573E6" w:rsidRDefault="003573E6" w:rsidP="003573E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3573E6" w:rsidRDefault="003573E6" w:rsidP="003573E6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  <w:r w:rsidR="00D1381E">
        <w:rPr>
          <w:b w:val="0"/>
          <w:color w:val="000000"/>
          <w:sz w:val="28"/>
        </w:rPr>
        <w:t xml:space="preserve"> </w:t>
      </w:r>
    </w:p>
    <w:p w:rsidR="003573E6" w:rsidRDefault="003573E6" w:rsidP="003573E6">
      <w:pPr>
        <w:pStyle w:val="ae"/>
      </w:pPr>
    </w:p>
    <w:p w:rsidR="003573E6" w:rsidRDefault="003573E6" w:rsidP="003573E6">
      <w:pPr>
        <w:pStyle w:val="ae"/>
      </w:pPr>
    </w:p>
    <w:p w:rsidR="003573E6" w:rsidRPr="00506DBF" w:rsidRDefault="003573E6" w:rsidP="003573E6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B369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45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36955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80227">
        <w:rPr>
          <w:rFonts w:ascii="Times New Roman" w:hAnsi="Times New Roman"/>
          <w:sz w:val="24"/>
          <w:szCs w:val="24"/>
        </w:rPr>
        <w:t>9</w:t>
      </w:r>
      <w:r w:rsidRPr="008045CE">
        <w:rPr>
          <w:rFonts w:ascii="Times New Roman" w:hAnsi="Times New Roman"/>
          <w:sz w:val="24"/>
          <w:szCs w:val="24"/>
        </w:rPr>
        <w:t xml:space="preserve"> г.</w:t>
      </w:r>
      <w:r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045C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B36955" w:rsidRPr="00B36955">
        <w:rPr>
          <w:rFonts w:ascii="Times New Roman" w:hAnsi="Times New Roman"/>
          <w:sz w:val="24"/>
          <w:szCs w:val="24"/>
          <w:u w:val="single"/>
        </w:rPr>
        <w:t>168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3573E6" w:rsidRPr="0086541F" w:rsidTr="00EC1B5B">
        <w:trPr>
          <w:trHeight w:val="3181"/>
        </w:trPr>
        <w:tc>
          <w:tcPr>
            <w:tcW w:w="6912" w:type="dxa"/>
          </w:tcPr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01169A" w:rsidRDefault="003573E6" w:rsidP="00EC1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«Об утверждении 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80227">
              <w:rPr>
                <w:rFonts w:ascii="Times New Roman" w:hAnsi="Times New Roman"/>
                <w:sz w:val="28"/>
                <w:szCs w:val="28"/>
              </w:rPr>
              <w:t>20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73E6" w:rsidRPr="0086541F" w:rsidRDefault="003573E6" w:rsidP="00EC1B5B">
            <w:pPr>
              <w:pStyle w:val="ae"/>
              <w:rPr>
                <w:sz w:val="28"/>
                <w:szCs w:val="28"/>
              </w:rPr>
            </w:pPr>
          </w:p>
        </w:tc>
      </w:tr>
    </w:tbl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Pr="0086541F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01169A" w:rsidRDefault="003573E6" w:rsidP="003573E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41F">
        <w:rPr>
          <w:rFonts w:ascii="Times New Roman" w:hAnsi="Times New Roman"/>
          <w:sz w:val="28"/>
          <w:szCs w:val="28"/>
        </w:rPr>
        <w:t>1. Утвердить план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C2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</w:t>
      </w:r>
      <w:r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E80227">
        <w:rPr>
          <w:rFonts w:ascii="Times New Roman" w:hAnsi="Times New Roman"/>
          <w:sz w:val="28"/>
          <w:szCs w:val="28"/>
        </w:rPr>
        <w:t>20</w:t>
      </w:r>
      <w:r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7019C7" w:rsidP="003573E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73E6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      </w:t>
      </w:r>
      <w:r w:rsidR="00E80227">
        <w:rPr>
          <w:rFonts w:ascii="Times New Roman" w:hAnsi="Times New Roman"/>
          <w:sz w:val="28"/>
          <w:szCs w:val="28"/>
        </w:rPr>
        <w:t>Т.С. Егорова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4217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773C3">
        <w:rPr>
          <w:rFonts w:ascii="Times New Roman" w:hAnsi="Times New Roman" w:cs="Times New Roman"/>
          <w:sz w:val="24"/>
          <w:szCs w:val="24"/>
        </w:rPr>
        <w:t xml:space="preserve"> </w:t>
      </w:r>
      <w:r w:rsidR="00B36955">
        <w:rPr>
          <w:rFonts w:ascii="Times New Roman" w:hAnsi="Times New Roman" w:cs="Times New Roman"/>
          <w:sz w:val="24"/>
          <w:szCs w:val="24"/>
        </w:rPr>
        <w:t xml:space="preserve">18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B36955">
        <w:rPr>
          <w:rFonts w:ascii="Times New Roman" w:hAnsi="Times New Roman" w:cs="Times New Roman"/>
          <w:sz w:val="24"/>
          <w:szCs w:val="24"/>
        </w:rPr>
        <w:t>декабря</w:t>
      </w:r>
      <w:r w:rsidR="00822670">
        <w:rPr>
          <w:rFonts w:ascii="Times New Roman" w:hAnsi="Times New Roman" w:cs="Times New Roman"/>
          <w:sz w:val="24"/>
          <w:szCs w:val="24"/>
        </w:rPr>
        <w:t xml:space="preserve"> 2019 г.</w:t>
      </w:r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 w:rsidRPr="003573E6">
        <w:rPr>
          <w:rFonts w:ascii="Times New Roman" w:hAnsi="Times New Roman" w:cs="Times New Roman"/>
          <w:sz w:val="24"/>
          <w:szCs w:val="24"/>
        </w:rPr>
        <w:t>№</w:t>
      </w:r>
      <w:r w:rsidR="00A74552" w:rsidRPr="003573E6">
        <w:rPr>
          <w:rFonts w:ascii="Times New Roman" w:hAnsi="Times New Roman" w:cs="Times New Roman"/>
          <w:sz w:val="24"/>
          <w:szCs w:val="24"/>
        </w:rPr>
        <w:t xml:space="preserve"> </w:t>
      </w:r>
      <w:r w:rsidR="00B36955" w:rsidRPr="00B36955">
        <w:rPr>
          <w:rFonts w:ascii="Times New Roman" w:hAnsi="Times New Roman" w:cs="Times New Roman"/>
          <w:sz w:val="24"/>
          <w:szCs w:val="24"/>
          <w:u w:val="single"/>
        </w:rPr>
        <w:t>168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7019C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</w:t>
      </w:r>
      <w:r w:rsidR="00B77F57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B77F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7F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7F57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r w:rsidR="00E76633">
        <w:rPr>
          <w:rFonts w:ascii="Times New Roman" w:hAnsi="Times New Roman" w:cs="Times New Roman"/>
          <w:sz w:val="24"/>
          <w:szCs w:val="24"/>
        </w:rPr>
        <w:t>Т.С. 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Pr="00B36955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C3" w:rsidRPr="00B3695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«      »                            </w:t>
      </w:r>
      <w:r w:rsidR="007019C7" w:rsidRPr="00B36955">
        <w:rPr>
          <w:rFonts w:ascii="Times New Roman" w:hAnsi="Times New Roman" w:cs="Times New Roman"/>
          <w:color w:val="FFFFFF" w:themeColor="background1"/>
          <w:sz w:val="24"/>
          <w:szCs w:val="24"/>
        </w:rPr>
        <w:t>2019 г</w:t>
      </w:r>
      <w:r w:rsidRPr="00B3695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A773C3">
        <w:rPr>
          <w:rFonts w:ascii="Times New Roman" w:hAnsi="Times New Roman"/>
          <w:b/>
          <w:sz w:val="28"/>
          <w:szCs w:val="28"/>
        </w:rPr>
        <w:t>разования город Петергоф на 20</w:t>
      </w:r>
      <w:r w:rsidR="00E80227">
        <w:rPr>
          <w:rFonts w:ascii="Times New Roman" w:hAnsi="Times New Roman"/>
          <w:b/>
          <w:sz w:val="28"/>
          <w:szCs w:val="28"/>
        </w:rPr>
        <w:t>20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97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F40DB8" w:rsidP="00811A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F40DB8" w:rsidP="00811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80227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</w:t>
      </w:r>
      <w:r w:rsidR="008654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541F">
        <w:rPr>
          <w:rFonts w:ascii="Times New Roman" w:hAnsi="Times New Roman" w:cs="Times New Roman"/>
          <w:sz w:val="24"/>
          <w:szCs w:val="24"/>
        </w:rPr>
        <w:t xml:space="preserve">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625855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72" w:rsidRDefault="00C35072" w:rsidP="00406891">
      <w:pPr>
        <w:spacing w:after="0" w:line="240" w:lineRule="auto"/>
      </w:pPr>
      <w:r>
        <w:separator/>
      </w:r>
    </w:p>
  </w:endnote>
  <w:endnote w:type="continuationSeparator" w:id="0">
    <w:p w:rsidR="00C35072" w:rsidRDefault="00C3507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72" w:rsidRDefault="00C35072" w:rsidP="00406891">
      <w:pPr>
        <w:spacing w:after="0" w:line="240" w:lineRule="auto"/>
      </w:pPr>
      <w:r>
        <w:separator/>
      </w:r>
    </w:p>
  </w:footnote>
  <w:footnote w:type="continuationSeparator" w:id="0">
    <w:p w:rsidR="00C35072" w:rsidRDefault="00C35072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2B98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09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5E75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D7076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A7F"/>
    <w:rsid w:val="001A4092"/>
    <w:rsid w:val="001A5BFC"/>
    <w:rsid w:val="001A6CC8"/>
    <w:rsid w:val="001B01DD"/>
    <w:rsid w:val="001B1248"/>
    <w:rsid w:val="001B1D8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9D0"/>
    <w:rsid w:val="00204A55"/>
    <w:rsid w:val="00205044"/>
    <w:rsid w:val="002061D4"/>
    <w:rsid w:val="002064C3"/>
    <w:rsid w:val="00206874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5638"/>
    <w:rsid w:val="0034790F"/>
    <w:rsid w:val="00350AF8"/>
    <w:rsid w:val="0035222F"/>
    <w:rsid w:val="00353360"/>
    <w:rsid w:val="003534D0"/>
    <w:rsid w:val="00356D29"/>
    <w:rsid w:val="003573E6"/>
    <w:rsid w:val="00360973"/>
    <w:rsid w:val="003629F6"/>
    <w:rsid w:val="00363BD1"/>
    <w:rsid w:val="00363C04"/>
    <w:rsid w:val="00363CC6"/>
    <w:rsid w:val="0036461A"/>
    <w:rsid w:val="0036636E"/>
    <w:rsid w:val="00366AE5"/>
    <w:rsid w:val="003676C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0F3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C6371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B7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5855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19C7"/>
    <w:rsid w:val="00702AB7"/>
    <w:rsid w:val="00706D50"/>
    <w:rsid w:val="00707714"/>
    <w:rsid w:val="00707BC4"/>
    <w:rsid w:val="00707BF6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1AA4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670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04D4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4552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955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48BD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5072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67BDB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8E4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6D1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6915"/>
    <w:rsid w:val="00CF75B1"/>
    <w:rsid w:val="00CF77ED"/>
    <w:rsid w:val="00CF7A56"/>
    <w:rsid w:val="00CF7D67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81E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5199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6633"/>
    <w:rsid w:val="00E77345"/>
    <w:rsid w:val="00E7790E"/>
    <w:rsid w:val="00E77BB9"/>
    <w:rsid w:val="00E80189"/>
    <w:rsid w:val="00E80227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0DB8"/>
    <w:rsid w:val="00F440FF"/>
    <w:rsid w:val="00F449F1"/>
    <w:rsid w:val="00F53736"/>
    <w:rsid w:val="00F54223"/>
    <w:rsid w:val="00F552A4"/>
    <w:rsid w:val="00F55CDC"/>
    <w:rsid w:val="00F5725D"/>
    <w:rsid w:val="00F574F5"/>
    <w:rsid w:val="00F57E0C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67FAE"/>
    <w:rsid w:val="00F70D3C"/>
    <w:rsid w:val="00F71F72"/>
    <w:rsid w:val="00F71F90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9C2B-BE37-4B1A-BAB0-8269FE2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9</cp:revision>
  <cp:lastPrinted>2019-12-17T07:22:00Z</cp:lastPrinted>
  <dcterms:created xsi:type="dcterms:W3CDTF">2019-01-09T09:14:00Z</dcterms:created>
  <dcterms:modified xsi:type="dcterms:W3CDTF">2019-12-19T12:01:00Z</dcterms:modified>
</cp:coreProperties>
</file>